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A8" w:rsidRDefault="006C519B" w:rsidP="00BF7C54">
      <w:pPr>
        <w:shd w:val="clear" w:color="auto" w:fill="FFFFFF"/>
        <w:spacing w:after="0" w:line="240" w:lineRule="auto"/>
        <w:jc w:val="center"/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ქ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.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ბათუმის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მუნიციპალიტეტის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მერიის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ახალგაზრდული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ცენტრი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აცხადებს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წევრთა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რეგისტრაციას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> „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მულტიკულტურალიზმის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სეზონური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სკოლისთვის</w:t>
      </w:r>
      <w:r w:rsidR="00E724D3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>''</w:t>
      </w:r>
    </w:p>
    <w:p w:rsidR="00BF7C54" w:rsidRDefault="00E724D3" w:rsidP="00BF7C54">
      <w:pPr>
        <w:shd w:val="clear" w:color="auto" w:fill="FFFFFF"/>
        <w:spacing w:after="0" w:line="240" w:lineRule="auto"/>
        <w:jc w:val="center"/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</w:pPr>
      <w:r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სარეგისტრაციო </w:t>
      </w:r>
    </w:p>
    <w:p w:rsidR="006C519B" w:rsidRPr="006C519B" w:rsidRDefault="00E724D3" w:rsidP="00BF7C54">
      <w:pPr>
        <w:shd w:val="clear" w:color="auto" w:fill="FFFFFF"/>
        <w:spacing w:after="0" w:line="240" w:lineRule="auto"/>
        <w:jc w:val="center"/>
        <w:rPr>
          <w:rFonts w:ascii="docs-Roboto" w:eastAsia="Times New Roman" w:hAnsi="docs-Roboto" w:cs="Times New Roman"/>
          <w:color w:val="202124"/>
          <w:sz w:val="20"/>
          <w:szCs w:val="20"/>
        </w:rPr>
      </w:pPr>
      <w:r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>ფორმა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რეგისტრაციის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ვადა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>: 1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 - 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>5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ნოემბრის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ჩათვლით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;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სამიზნე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ჯგუფი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>: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ბათუმში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მცხოვრები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14 - 25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წლის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ახალგაზრდები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;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განხორციელების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 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პერიოდი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>: 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8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დან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- 11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ნოემბრის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ჩათვლით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;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განხორციელების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ადგილი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>: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ქ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.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ბათუმის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მერიის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ახალგაზრდული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ცენტრი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(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: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რუსთაველის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51);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შეხვედრების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ხანგრძლივობა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>: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არანაკლებ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2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საათი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30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წუთი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,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შესვენების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გათვალისწინებით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;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კლუბის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წევრთა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რაოდენობა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შეზღუდულია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>: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სულ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20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ახალგაზრდა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;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დარეგისტრირებული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/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შერჩეული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ახალგაზრდებისთვის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სეზონური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სკოლის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ყველა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შეხვედრაზე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სრულად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დასწრება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სავალდებულოა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.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სეზონური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სკოლის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მიზანი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>: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განუვითაროს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ახალგაზრდას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კომპეტენცია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,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რომელიც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მას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დაეხმარება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კულტურულ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გამოხატვაში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,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კულტურული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მრავალფეროვნების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პოზიტიურ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აღქმაში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,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დაფასებაში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,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დაცვასა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განვითარებაში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.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„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მულტიკულტურალიზმის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სეზონური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სკოლის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“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პროგრამის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შინაარსი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•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მულტიკულტურისა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ინტერკულტურის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ტერმინთა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განმარტება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,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განსხვავება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,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არსი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და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მნიშვნელობა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;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•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კულტურული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იდენტობა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მიკუთვნებულობა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;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•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კულტურული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მრავალფეროვნება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,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სხვადასხვა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ხალხის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კულტურული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მსგავსებები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და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 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განსხვავებები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,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ტოლერანტობა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;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•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რელიგიები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,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სხვადასხვა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ეროვნება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,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ეთნიკური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უმცირესობები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ტოლერანტობა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;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•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სტერეოტიპები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;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•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დისკრიმინაცია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მრავალფეროვნება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;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•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კონფლიქტების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არაძალადობრივი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გადაჭრა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;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•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ინტერკულტურული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მგრძნობელობისა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მოწიფულობის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ეტაპები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/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მეთოდები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;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•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ტოლერანტობა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,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სოლიდარობა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,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განსხვავებული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კულტურის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მატარებელი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ადამიანების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მიმღებლობა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;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•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ფუნდამენტალიზმი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,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უთანასწორობა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და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დისკრიმინაცია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განსხვავებული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კულტურის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ადამიანებისადმი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პრევენცია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;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•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სხვადასხვა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კულტურის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მატარებელი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ხალხის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თანაცხოვრება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ინტეერაქცია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/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ურთიერთ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-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დამოკიდებულება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.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შეხვედრების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დრო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და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ხანგრძლივობა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>: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•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სეზონურ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სკოლას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დაეთმობა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4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დღე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: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დღეების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გადანაწილება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>: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ტრენინგი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 -  8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ნოემბერი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15:00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საათი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;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                       9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ნოემბერი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13:00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საათი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.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მოწვეული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ტრენერი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>: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ნინო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ჭიაბრიშვილი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ილიას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სახელმწიფო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უნივერსიტეტის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ასოცირებული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პროფესორი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ლექციები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 - 10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ნოემბერი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სესია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II -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„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კულტურული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მრავალფეროვნება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,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დისკრიმინაცია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ტოლერანტობა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“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-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დაწყების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დრო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13:00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საათი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.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მოწვეული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ტრენერი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-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ანთროპოლოგი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-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ბორის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კომახიძე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,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საქართველოს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შოთა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რუსთაველის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თეატრისა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კინოს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უნივერსიტეტის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ლექტორი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.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color w:val="202124"/>
          <w:sz w:val="20"/>
          <w:szCs w:val="20"/>
        </w:rPr>
        <w:lastRenderedPageBreak/>
        <w:t>სესია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I -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„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რელიგიური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მრავალფეროვნება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,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დისკრიმინაცია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ტოლერანტობა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“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,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დაწყების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დრო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: 15:00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საათი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.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მოწვეული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ტრენერი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>-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რელიგიათმცოდნე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-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აბესალომ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ასლანიძე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,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ბათუმის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შოთა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რუსთაველის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სახელმწიფო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უნივერსიტეტის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პროფესორი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ქალაქის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ტური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-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მე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- 4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დღე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11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ნოემბერი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- 16:00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საათი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-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„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ბათუმი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,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როგორც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მრავალფეროვანი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კულტურის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ქალაქი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“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.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(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ყველა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იმ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მნიშვნელოვანი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ადგილის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მონახულება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,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სადაც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გამოხატულია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კულტურული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რელიგიური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მრავალფეროვნება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).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გიდი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-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თამარ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ორგაველიძე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  <w:u w:val="single"/>
        </w:rPr>
        <w:t>კლუბის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  <w:u w:val="single"/>
        </w:rPr>
        <w:t> 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  <w:u w:val="single"/>
        </w:rPr>
        <w:t>წევრებისთვის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  <w:u w:val="single"/>
        </w:rPr>
        <w:t> 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  <w:u w:val="single"/>
        </w:rPr>
        <w:t>წამახალისებელი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  <w:u w:val="single"/>
        </w:rPr>
        <w:t> 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  <w:u w:val="single"/>
        </w:rPr>
        <w:t>ღონისძიებები</w:t>
      </w:r>
    </w:p>
    <w:p w:rsidR="006C519B" w:rsidRPr="006C519B" w:rsidRDefault="006C519B" w:rsidP="006C5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,,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სეზონური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სკოლის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ფარგლებში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''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გამოვლინდება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ყველაზე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აქტიური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ახალგაზრდა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,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რომელსაც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წლის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ბოლოს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გადაეცემა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ტექნიკის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მაღაზიის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200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ლარიანი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სასაჩუქრე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ვაუჩერი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;</w:t>
      </w:r>
    </w:p>
    <w:p w:rsidR="006C519B" w:rsidRPr="006C519B" w:rsidRDefault="006C519B" w:rsidP="006C5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გაიცემა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მონაწილეობის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სერტიფიკატები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;</w:t>
      </w:r>
    </w:p>
    <w:p w:rsidR="006C519B" w:rsidRPr="006C519B" w:rsidRDefault="006C519B" w:rsidP="006C51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შეხვედრებზე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(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ოთხივე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დღეს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)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გათვალისწინებულია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კვება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.</w:t>
      </w:r>
    </w:p>
    <w:p w:rsidR="006C519B" w:rsidRPr="006C519B" w:rsidRDefault="006C519B" w:rsidP="006C519B">
      <w:pPr>
        <w:spacing w:after="0" w:line="240" w:lineRule="auto"/>
        <w:rPr>
          <w:rFonts w:ascii="docs-Roboto" w:eastAsia="Times New Roman" w:hAnsi="docs-Roboto" w:cs="Times New Roman"/>
          <w:b/>
          <w:bCs/>
          <w:color w:val="202124"/>
          <w:sz w:val="20"/>
          <w:szCs w:val="20"/>
          <w:shd w:val="clear" w:color="auto" w:fill="FFFFFF"/>
        </w:rPr>
      </w:pP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  <w:shd w:val="clear" w:color="auto" w:fill="FFFFFF"/>
        </w:rPr>
        <w:t>"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  <w:shd w:val="clear" w:color="auto" w:fill="FFFFFF"/>
        </w:rPr>
        <w:t>მულტიკულტურალიზმის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  <w:shd w:val="clear" w:color="auto" w:fill="FFFFFF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  <w:shd w:val="clear" w:color="auto" w:fill="FFFFFF"/>
        </w:rPr>
        <w:t>სეზონური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  <w:shd w:val="clear" w:color="auto" w:fill="FFFFFF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  <w:shd w:val="clear" w:color="auto" w:fill="FFFFFF"/>
        </w:rPr>
        <w:t>სკოლა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  <w:shd w:val="clear" w:color="auto" w:fill="FFFFFF"/>
        </w:rPr>
        <w:t xml:space="preserve">"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  <w:shd w:val="clear" w:color="auto" w:fill="FFFFFF"/>
        </w:rPr>
        <w:t>ხორციელდება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  <w:shd w:val="clear" w:color="auto" w:fill="FFFFFF"/>
        </w:rPr>
        <w:t>:</w:t>
      </w:r>
    </w:p>
    <w:p w:rsidR="006C519B" w:rsidRPr="006C519B" w:rsidRDefault="006C519B" w:rsidP="006C51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ქ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.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ბათუმის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მუნიციპალიტეტის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2024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წლის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ბიუჯეტით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გათვალისწინებული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პროგრამის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,,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ახალგაზრდობის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განვითარების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ხელშეწყობის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’’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ღონისძიების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,,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არაფორმალური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განათლების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ხელშეწყობის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'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’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ფარგლებში</w:t>
      </w:r>
    </w:p>
    <w:p w:rsidR="006C519B" w:rsidRPr="006C519B" w:rsidRDefault="006C519B" w:rsidP="006C51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ქ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.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ბათუმის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მუნიციპალიტეტის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,,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ახალგაზრდობის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განვითარების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სტრატეგიის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(2023 - 2026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წწ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)'' 2024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წლის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სამოქმედო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გეგმის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თანახმად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: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სტრატეგიული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მიზანი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2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არაფორმალური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განათლებისა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და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ახალგაზრდული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საქმიანობის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განვითარების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ხელშეწყობა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>;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ამოცანა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2.1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ახალგაზრდებში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გამჭოლი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კომპეტენციების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განვითარების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ხელშეწყობა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;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ახალგაზრდული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ცენტრი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ნაწილობრივ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ადაპტირებულია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შშმ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პირებისთვის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>.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(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სურდო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თარჯიმნის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მომსახურება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,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პანდუსი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,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ლიფტი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,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სველი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წერტილი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).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პ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.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.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ახალგაზრდები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,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რომლებიც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გასულ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წელს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უკვე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იყვნენ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,,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მულტიკულტურალიზმის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სკოლის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მონაწილეები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"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ან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2024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წელს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მონაწილეობდნენ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ცენტრის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ბაზაზე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მოქმედ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ორზე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მეტ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კლუბში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,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მათ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ეზღუდებათ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,,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მულტიკულტურალიზმის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სეზონურ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სკოლაში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 xml:space="preserve">'' </w:t>
      </w:r>
      <w:r w:rsidRPr="006C519B">
        <w:rPr>
          <w:rFonts w:ascii="Sylfaen" w:eastAsia="Times New Roman" w:hAnsi="Sylfaen" w:cs="Sylfaen"/>
          <w:color w:val="202124"/>
          <w:sz w:val="20"/>
          <w:szCs w:val="20"/>
        </w:rPr>
        <w:t>მონაწილეობა</w:t>
      </w:r>
      <w:r w:rsidRPr="006C519B">
        <w:rPr>
          <w:rFonts w:ascii="docs-Roboto" w:eastAsia="Times New Roman" w:hAnsi="docs-Roboto" w:cs="Times New Roman"/>
          <w:color w:val="202124"/>
          <w:sz w:val="20"/>
          <w:szCs w:val="20"/>
        </w:rPr>
        <w:t>.</w:t>
      </w:r>
      <w:r w:rsidRPr="006C519B">
        <w:rPr>
          <w:rFonts w:ascii="Times New Roman" w:eastAsia="Times New Roman" w:hAnsi="Times New Roman" w:cs="Times New Roman"/>
          <w:color w:val="202124"/>
          <w:sz w:val="20"/>
          <w:szCs w:val="20"/>
        </w:rPr>
        <w:t> 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20"/>
          <w:szCs w:val="20"/>
        </w:rPr>
      </w:pP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საკონტაქტო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პირი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>: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მარიამ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ტარიელაძე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  <w:r w:rsidRPr="006C519B"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  <w:t>555 341 259</w:t>
      </w:r>
      <w:r w:rsidRPr="006C519B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 </w:t>
      </w:r>
    </w:p>
    <w:p w:rsidR="006C519B" w:rsidRPr="006C519B" w:rsidRDefault="006C519B" w:rsidP="006C519B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b/>
          <w:bCs/>
          <w:color w:val="202124"/>
          <w:sz w:val="20"/>
          <w:szCs w:val="20"/>
        </w:rPr>
      </w:pPr>
      <w:r w:rsidRPr="006C519B">
        <w:rPr>
          <w:rFonts w:ascii="Sylfaen" w:eastAsia="Times New Roman" w:hAnsi="Sylfaen" w:cs="Sylfaen"/>
          <w:b/>
          <w:bCs/>
          <w:color w:val="202124"/>
          <w:sz w:val="20"/>
          <w:szCs w:val="20"/>
        </w:rPr>
        <w:t>კოორდინატორი</w:t>
      </w:r>
    </w:p>
    <w:p w:rsidR="00D34C7B" w:rsidRDefault="00D34C7B"/>
    <w:p w:rsidR="005C7206" w:rsidRDefault="005C7206">
      <w:pPr>
        <w:rPr>
          <w:lang w:val="ka-GE"/>
        </w:rPr>
      </w:pPr>
      <w:r>
        <w:rPr>
          <w:lang w:val="ka-GE"/>
        </w:rPr>
        <w:t>სახელი და გვარი</w:t>
      </w:r>
    </w:p>
    <w:p w:rsidR="00B035FE" w:rsidRDefault="00B035FE">
      <w:pPr>
        <w:rPr>
          <w:lang w:val="ka-GE"/>
        </w:rPr>
      </w:pPr>
      <w:r>
        <w:rPr>
          <w:lang w:val="ka-GE"/>
        </w:rPr>
        <w:t>საცხოვრებელი ადგილი</w:t>
      </w:r>
    </w:p>
    <w:p w:rsidR="00F31EDB" w:rsidRDefault="00F31EDB">
      <w:pPr>
        <w:rPr>
          <w:lang w:val="ka-GE"/>
        </w:rPr>
      </w:pPr>
      <w:r>
        <w:rPr>
          <w:lang w:val="ka-GE"/>
        </w:rPr>
        <w:t>ასაკი</w:t>
      </w:r>
    </w:p>
    <w:p w:rsidR="00BE73F1" w:rsidRDefault="00BE73F1">
      <w:pPr>
        <w:rPr>
          <w:lang w:val="ka-GE"/>
        </w:rPr>
      </w:pPr>
      <w:r>
        <w:rPr>
          <w:lang w:val="ka-GE"/>
        </w:rPr>
        <w:t>ტელეფონის ნომერი</w:t>
      </w:r>
    </w:p>
    <w:p w:rsidR="00893A80" w:rsidRDefault="00893A80">
      <w:pPr>
        <w:rPr>
          <w:lang w:val="ka-GE"/>
        </w:rPr>
      </w:pPr>
      <w:r>
        <w:rPr>
          <w:lang w:val="ka-GE"/>
        </w:rPr>
        <w:t>ელ. ფოსტის მის:</w:t>
      </w:r>
    </w:p>
    <w:p w:rsidR="002320B9" w:rsidRDefault="002320B9">
      <w:pPr>
        <w:rPr>
          <w:lang w:val="ka-GE"/>
        </w:rPr>
      </w:pPr>
      <w:r>
        <w:rPr>
          <w:lang w:val="ka-GE"/>
        </w:rPr>
        <w:t>გავეცანი, წესებს და მონაწილეობის პირობებს</w:t>
      </w:r>
    </w:p>
    <w:p w:rsidR="00F77082" w:rsidRDefault="001E79BB">
      <w:pPr>
        <w:rPr>
          <w:lang w:val="ka-GE"/>
        </w:rPr>
      </w:pPr>
      <w:r>
        <w:rPr>
          <w:noProof/>
        </w:rPr>
        <w:lastRenderedPageBreak/>
        <w:drawing>
          <wp:inline distT="0" distB="0" distL="0" distR="0">
            <wp:extent cx="5943600" cy="3981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9BB" w:rsidRPr="00F77082" w:rsidRDefault="001E79BB">
      <w:pPr>
        <w:rPr>
          <w:lang w:val="ka-GE"/>
        </w:rPr>
      </w:pPr>
      <w:r>
        <w:rPr>
          <w:noProof/>
        </w:rPr>
        <w:lastRenderedPageBreak/>
        <w:drawing>
          <wp:inline distT="0" distB="0" distL="0" distR="0">
            <wp:extent cx="5934075" cy="54387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79BB" w:rsidRPr="00F77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B202E"/>
    <w:multiLevelType w:val="multilevel"/>
    <w:tmpl w:val="88B4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11363E"/>
    <w:multiLevelType w:val="multilevel"/>
    <w:tmpl w:val="3342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83"/>
    <w:rsid w:val="001E79BB"/>
    <w:rsid w:val="002320B9"/>
    <w:rsid w:val="003424A6"/>
    <w:rsid w:val="005C7206"/>
    <w:rsid w:val="006C519B"/>
    <w:rsid w:val="006F45A8"/>
    <w:rsid w:val="00787E23"/>
    <w:rsid w:val="007F7C51"/>
    <w:rsid w:val="00893A80"/>
    <w:rsid w:val="008A3325"/>
    <w:rsid w:val="00B035FE"/>
    <w:rsid w:val="00BE73F1"/>
    <w:rsid w:val="00BF7C54"/>
    <w:rsid w:val="00C37983"/>
    <w:rsid w:val="00D20CCE"/>
    <w:rsid w:val="00D34C7B"/>
    <w:rsid w:val="00E724D3"/>
    <w:rsid w:val="00F31EDB"/>
    <w:rsid w:val="00F37B83"/>
    <w:rsid w:val="00F7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7C62"/>
  <w15:chartTrackingRefBased/>
  <w15:docId w15:val="{CA932EDE-C9B9-45A0-9800-B0F9CF7C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2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0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08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7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8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5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Pagava</dc:creator>
  <cp:keywords/>
  <dc:description/>
  <cp:lastModifiedBy>Shorena Pagava</cp:lastModifiedBy>
  <cp:revision>20</cp:revision>
  <dcterms:created xsi:type="dcterms:W3CDTF">2024-11-05T08:33:00Z</dcterms:created>
  <dcterms:modified xsi:type="dcterms:W3CDTF">2024-11-21T06:34:00Z</dcterms:modified>
</cp:coreProperties>
</file>